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4C266" w14:textId="77777777" w:rsidR="007A18F6" w:rsidRDefault="007A18F6" w:rsidP="00FC17D2">
      <w:pPr>
        <w:pStyle w:val="1"/>
        <w:spacing w:before="0" w:beforeAutospacing="0" w:after="0" w:afterAutospacing="0"/>
        <w:ind w:firstLine="709"/>
        <w:jc w:val="center"/>
        <w:rPr>
          <w:b w:val="0"/>
          <w:bCs w:val="0"/>
          <w:sz w:val="24"/>
          <w:szCs w:val="24"/>
          <w:lang w:val="kk-KZ"/>
        </w:rPr>
      </w:pPr>
    </w:p>
    <w:p w14:paraId="1286D8E6" w14:textId="0BEFBD5A" w:rsidR="00F34803" w:rsidRPr="008C6841" w:rsidRDefault="007A18F6" w:rsidP="00FC17D2">
      <w:pPr>
        <w:pStyle w:val="1"/>
        <w:spacing w:before="0" w:beforeAutospacing="0" w:after="0" w:afterAutospacing="0"/>
        <w:ind w:firstLine="709"/>
        <w:jc w:val="center"/>
        <w:rPr>
          <w:sz w:val="24"/>
          <w:szCs w:val="24"/>
          <w:lang w:val="kk-KZ"/>
        </w:rPr>
      </w:pPr>
      <w:r>
        <w:rPr>
          <w:b w:val="0"/>
          <w:bCs w:val="0"/>
          <w:sz w:val="24"/>
          <w:szCs w:val="24"/>
          <w:lang w:val="kk-KZ"/>
        </w:rPr>
        <w:t xml:space="preserve">Дәріс </w:t>
      </w:r>
      <w:r>
        <w:rPr>
          <w:b w:val="0"/>
          <w:bCs w:val="0"/>
          <w:sz w:val="24"/>
          <w:szCs w:val="24"/>
        </w:rPr>
        <w:t xml:space="preserve">5 </w:t>
      </w:r>
      <w:r w:rsidR="00F34803" w:rsidRPr="008C6841">
        <w:rPr>
          <w:b w:val="0"/>
          <w:bCs w:val="0"/>
          <w:sz w:val="24"/>
          <w:szCs w:val="24"/>
          <w:lang w:val="kk-KZ"/>
        </w:rPr>
        <w:t>Жарнама</w:t>
      </w:r>
    </w:p>
    <w:p w14:paraId="5A3BA62D" w14:textId="77777777" w:rsidR="00F34803" w:rsidRPr="008C6841" w:rsidRDefault="00F34803" w:rsidP="008C6841">
      <w:pPr>
        <w:pStyle w:val="1"/>
        <w:spacing w:before="0" w:beforeAutospacing="0" w:after="0" w:afterAutospacing="0"/>
        <w:ind w:firstLine="709"/>
        <w:rPr>
          <w:sz w:val="24"/>
          <w:szCs w:val="24"/>
          <w:lang w:val="kk-KZ"/>
        </w:rPr>
      </w:pPr>
      <w:r w:rsidRPr="008C6841">
        <w:rPr>
          <w:b w:val="0"/>
          <w:bCs w:val="0"/>
          <w:sz w:val="24"/>
          <w:szCs w:val="24"/>
          <w:lang w:val="kk-KZ"/>
        </w:rPr>
        <w:t> </w:t>
      </w:r>
    </w:p>
    <w:p w14:paraId="3D62F626" w14:textId="77777777" w:rsidR="00F34803" w:rsidRPr="008C6841" w:rsidRDefault="00F34803" w:rsidP="008C684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8C6841">
        <w:rPr>
          <w:rFonts w:ascii="Times New Roman" w:hAnsi="Times New Roman" w:cs="Times New Roman"/>
          <w:sz w:val="24"/>
          <w:szCs w:val="24"/>
          <w:lang w:val="kk-KZ"/>
        </w:rPr>
        <w:t>Жарнама — тауарлар мен қызметтердің тұтынушылық қасиеттерін әлеуетті тұтынушыларға оларды алғызу үшін сендіру мақсатында  коммерция-лық үгіттеу. Жарнамаға,  әлеуетті тұтынушылар мен жұртшылықты ұйыммен және оның рынокта ұсынатын тауарларымен таныстыратын, олар туралы жағымды көрініс тудыратын және сатуға көмектесетін кез келген қызмет енеді.   </w:t>
      </w:r>
    </w:p>
    <w:p w14:paraId="1889D591" w14:textId="77777777" w:rsidR="00F34803" w:rsidRPr="008C6841" w:rsidRDefault="00F34803" w:rsidP="008C68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C6841">
        <w:rPr>
          <w:rFonts w:ascii="Times New Roman" w:hAnsi="Times New Roman" w:cs="Times New Roman"/>
          <w:sz w:val="24"/>
          <w:szCs w:val="24"/>
          <w:lang w:val="kk-KZ"/>
        </w:rPr>
        <w:t xml:space="preserve">Internet-тегі жарнаманың ерекшелігі – оның орталық элементі фирманың  Web-сервері болып табылады. Оның негізінде жарнамалық іс-шаралардың барлық кешені құрылады.  Web-сервер иеленушілерінің алдында екі негізін қалаушы міндеттер тұр: өз идеясын сол немесе басқа қызметтерді атқаратын Web-сервер түрінде жүзеге асыру және Internet-ті пайдаланушылар оның бар екенін білу және осыған орай оған кіру үшін  жарнама жасау керек. Сонымен, екі деңгейлі тәсіл қолданылады,  Web-серверде фирма, тауар және қызметтері туралы толық ақпарат орналастырған кезде, барлық жарнама әрекеттері кірушілерді серверге тартуға бағытталады. </w:t>
      </w:r>
    </w:p>
    <w:p w14:paraId="7AD2D345" w14:textId="77777777" w:rsidR="00F34803" w:rsidRPr="008C6841" w:rsidRDefault="00F34803" w:rsidP="008C68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C6841">
        <w:rPr>
          <w:rFonts w:ascii="Times New Roman" w:hAnsi="Times New Roman" w:cs="Times New Roman"/>
          <w:sz w:val="24"/>
          <w:szCs w:val="24"/>
          <w:lang w:val="kk-KZ"/>
        </w:rPr>
        <w:t xml:space="preserve">Жарнамалық кампанияны жүргізу мақсаттық тыңдаушылардың пайдала-натын ақпараттық көздерін айқын түсінуге негізделуі керек. Web-серверге жарнама жасау ерекшелік болып табылмайды [12]. Сервердің тиімді жарнама-лық кампаниясын жүргізу үшін кірушілерге серверді табудың мүмкін әдісін ескеру қажет. Кірушілердің серверге түсуін  үш негізгі тәсілге бөлуге болады: сервер беттері іздеуші машиналардың көмегімен табылуы мүмкін; басқа серверлерде, оның ішінде жарнамалық баннерлерде  орналасқан  гипермәтіндік сілтемелерді пайдалану арқылы серверге түсуге болады; сервердің атын ақпараттың басқа, оның ішінде газет, журнал, радио, теледидар т.б. сияқты дәстүрлі көздерінен білуге болады. Осыны басшылыққа ала отырып, Internet-ке жарнама жасаудың негізгі әдістері: </w:t>
      </w:r>
    </w:p>
    <w:p w14:paraId="04FFF5BB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  <w:rPr>
          <w:lang w:val="kk-KZ"/>
        </w:rPr>
      </w:pPr>
      <w:r w:rsidRPr="008C6841">
        <w:rPr>
          <w:lang w:val="kk-KZ"/>
        </w:rPr>
        <w:t xml:space="preserve">-                   іздеуші машиналарда серверді тіркеу </w:t>
      </w:r>
    </w:p>
    <w:p w14:paraId="6A82BD8E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  <w:rPr>
          <w:lang w:val="kk-KZ"/>
        </w:rPr>
      </w:pPr>
      <w:r w:rsidRPr="008C6841">
        <w:rPr>
          <w:lang w:val="kk-KZ"/>
        </w:rPr>
        <w:t xml:space="preserve">-                   web-каталогтарда серверлерге тегін сілтемелер орналастыру  </w:t>
      </w:r>
    </w:p>
    <w:p w14:paraId="34AEDA63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  <w:rPr>
          <w:lang w:val="kk-KZ"/>
        </w:rPr>
      </w:pPr>
      <w:r w:rsidRPr="008C6841">
        <w:rPr>
          <w:lang w:val="kk-KZ"/>
        </w:rPr>
        <w:t xml:space="preserve">-                   «сары беттерде» сілтемелер орналастыру  </w:t>
      </w:r>
    </w:p>
    <w:p w14:paraId="32FCCDB9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  <w:rPr>
          <w:lang w:val="kk-KZ"/>
        </w:rPr>
      </w:pPr>
      <w:r w:rsidRPr="008C6841">
        <w:rPr>
          <w:lang w:val="kk-KZ"/>
        </w:rPr>
        <w:t xml:space="preserve">-                   тақырыптық Jump Station тіркелу  </w:t>
      </w:r>
    </w:p>
    <w:p w14:paraId="276D102B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  <w:rPr>
          <w:lang w:val="kk-KZ"/>
        </w:rPr>
      </w:pPr>
      <w:r w:rsidRPr="008C6841">
        <w:rPr>
          <w:lang w:val="kk-KZ"/>
        </w:rPr>
        <w:t xml:space="preserve">-                   сілтемелерді басқа серверлерге орналастыру  </w:t>
      </w:r>
    </w:p>
    <w:p w14:paraId="1E1212EC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  <w:rPr>
          <w:lang w:val="kk-KZ"/>
        </w:rPr>
      </w:pPr>
      <w:r w:rsidRPr="008C6841">
        <w:rPr>
          <w:lang w:val="kk-KZ"/>
        </w:rPr>
        <w:t xml:space="preserve">-                   кірушілер жақсы келетін серверлерде ақылы жарнамалық хабарлан-дырулар орналастыру  </w:t>
      </w:r>
    </w:p>
    <w:p w14:paraId="366C9E48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</w:pPr>
      <w:r w:rsidRPr="008C6841">
        <w:t xml:space="preserve">-                   </w:t>
      </w:r>
      <w:r w:rsidRPr="008C6841">
        <w:rPr>
          <w:lang w:val="kk-KZ"/>
        </w:rPr>
        <w:t xml:space="preserve">серверге сілтемесі бар материалдарды басқа серверлерде жариялау.  </w:t>
      </w:r>
    </w:p>
    <w:p w14:paraId="000112FE" w14:textId="77777777" w:rsidR="00F34803" w:rsidRPr="008C6841" w:rsidRDefault="00F34803" w:rsidP="008C6841">
      <w:pPr>
        <w:pStyle w:val="a7"/>
        <w:spacing w:before="0" w:beforeAutospacing="0" w:after="0" w:afterAutospacing="0"/>
        <w:ind w:firstLine="709"/>
        <w:jc w:val="both"/>
      </w:pPr>
      <w:r w:rsidRPr="008C6841">
        <w:t> </w:t>
      </w:r>
    </w:p>
    <w:p w14:paraId="44423DCA" w14:textId="77777777" w:rsidR="00F34803" w:rsidRPr="008C6841" w:rsidRDefault="00F34803" w:rsidP="008C6841">
      <w:pPr>
        <w:pStyle w:val="11"/>
        <w:spacing w:before="0" w:beforeAutospacing="0" w:after="0" w:afterAutospacing="0"/>
        <w:ind w:firstLine="709"/>
        <w:jc w:val="center"/>
      </w:pPr>
    </w:p>
    <w:p w14:paraId="3C494BF8" w14:textId="77777777" w:rsidR="00894E11" w:rsidRPr="008C6841" w:rsidRDefault="00894E11" w:rsidP="008C68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94E11" w:rsidRPr="008C684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10A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5E1D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18F6"/>
    <w:rsid w:val="007A26E9"/>
    <w:rsid w:val="007A2F46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4041"/>
    <w:rsid w:val="008B48D2"/>
    <w:rsid w:val="008B512E"/>
    <w:rsid w:val="008C16E2"/>
    <w:rsid w:val="008C1E44"/>
    <w:rsid w:val="008C45E5"/>
    <w:rsid w:val="008C6841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10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20497"/>
    <w:rsid w:val="00E235C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803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17D2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3530B"/>
  <w15:docId w15:val="{0AE18133-EA13-41C5-9E6F-27184926C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E11"/>
  </w:style>
  <w:style w:type="paragraph" w:styleId="1">
    <w:name w:val="heading 1"/>
    <w:basedOn w:val="a"/>
    <w:link w:val="10"/>
    <w:uiPriority w:val="9"/>
    <w:qFormat/>
    <w:rsid w:val="00F34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348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48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0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B410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B410A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4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10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34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F34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48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F348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335</Words>
  <Characters>1915</Characters>
  <Application>Microsoft Office Word</Application>
  <DocSecurity>0</DocSecurity>
  <Lines>15</Lines>
  <Paragraphs>4</Paragraphs>
  <ScaleCrop>false</ScaleCrop>
  <Company>DG Win&amp;Soft</Company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Абдрахманова Жаннур Сериковна</cp:lastModifiedBy>
  <cp:revision>5</cp:revision>
  <dcterms:created xsi:type="dcterms:W3CDTF">2019-09-30T04:13:00Z</dcterms:created>
  <dcterms:modified xsi:type="dcterms:W3CDTF">2023-10-13T07:56:00Z</dcterms:modified>
</cp:coreProperties>
</file>